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997D3" w14:textId="77777777" w:rsidR="0043657B" w:rsidRPr="00820ABB" w:rsidRDefault="0043657B" w:rsidP="00820AB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BrowalliaUPC" w:hAnsi="BrowalliaUPC" w:cs="BrowalliaUPC"/>
          <w:b/>
          <w:bCs/>
          <w:sz w:val="36"/>
          <w:szCs w:val="36"/>
          <w:bdr w:val="none" w:sz="0" w:space="0" w:color="auto" w:frame="1"/>
        </w:rPr>
      </w:pP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  <w:cs/>
        </w:rPr>
        <w:t>กำหนดการโครงการอบรมเชิงปฏิบัติการ</w:t>
      </w: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</w:rPr>
        <w:t xml:space="preserve"> Backpack</w:t>
      </w:r>
      <w:r w:rsidR="002B4BCE"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</w:rPr>
        <w:t xml:space="preserve"> Journalist</w:t>
      </w:r>
    </w:p>
    <w:p w14:paraId="2732245D" w14:textId="77777777" w:rsidR="0043657B" w:rsidRDefault="0043657B" w:rsidP="00820AB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BrowalliaUPC" w:hAnsi="BrowalliaUPC" w:cs="BrowalliaUPC" w:hint="cs"/>
          <w:sz w:val="36"/>
          <w:szCs w:val="36"/>
          <w:bdr w:val="none" w:sz="0" w:space="0" w:color="auto" w:frame="1"/>
        </w:rPr>
      </w:pP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  <w:cs/>
        </w:rPr>
        <w:t>ระหว่างวันที่ 28</w:t>
      </w:r>
      <w:r w:rsidR="00820ABB">
        <w:rPr>
          <w:rStyle w:val="Strong"/>
          <w:rFonts w:ascii="BrowalliaUPC" w:hAnsi="BrowalliaUPC" w:cs="BrowalliaUPC" w:hint="cs"/>
          <w:sz w:val="36"/>
          <w:szCs w:val="36"/>
          <w:bdr w:val="none" w:sz="0" w:space="0" w:color="auto" w:frame="1"/>
          <w:cs/>
        </w:rPr>
        <w:t xml:space="preserve"> </w:t>
      </w: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  <w:cs/>
        </w:rPr>
        <w:t>-</w:t>
      </w:r>
      <w:r w:rsidR="00820ABB">
        <w:rPr>
          <w:rStyle w:val="Strong"/>
          <w:rFonts w:ascii="BrowalliaUPC" w:hAnsi="BrowalliaUPC" w:cs="BrowalliaUPC" w:hint="cs"/>
          <w:sz w:val="36"/>
          <w:szCs w:val="36"/>
          <w:bdr w:val="none" w:sz="0" w:space="0" w:color="auto" w:frame="1"/>
          <w:cs/>
        </w:rPr>
        <w:t xml:space="preserve"> </w:t>
      </w: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  <w:cs/>
        </w:rPr>
        <w:t>29 เมษายน 2559</w:t>
      </w:r>
    </w:p>
    <w:p w14:paraId="49A9CBCA" w14:textId="77777777" w:rsidR="0043657B" w:rsidRPr="00820ABB" w:rsidRDefault="0043657B" w:rsidP="00820AB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BrowalliaUPC" w:hAnsi="BrowalliaUPC" w:cs="BrowalliaUPC"/>
          <w:sz w:val="36"/>
          <w:szCs w:val="36"/>
          <w:cs/>
        </w:rPr>
      </w:pPr>
      <w:r w:rsidRPr="00820ABB">
        <w:rPr>
          <w:rStyle w:val="Strong"/>
          <w:rFonts w:ascii="BrowalliaUPC" w:hAnsi="BrowalliaUPC" w:cs="BrowalliaUPC"/>
          <w:sz w:val="36"/>
          <w:szCs w:val="36"/>
          <w:bdr w:val="none" w:sz="0" w:space="0" w:color="auto" w:frame="1"/>
          <w:cs/>
        </w:rPr>
        <w:t xml:space="preserve">ณ </w:t>
      </w:r>
      <w:r w:rsidRPr="00820ABB">
        <w:rPr>
          <w:rFonts w:ascii="BrowalliaUPC" w:hAnsi="BrowalliaUPC" w:cs="BrowalliaUPC"/>
          <w:b/>
          <w:bCs/>
          <w:sz w:val="36"/>
          <w:szCs w:val="36"/>
          <w:cs/>
        </w:rPr>
        <w:t>อาคารศูนย์เรียนรู้ (</w:t>
      </w:r>
      <w:r w:rsidRPr="00820ABB">
        <w:rPr>
          <w:rFonts w:ascii="BrowalliaUPC" w:hAnsi="BrowalliaUPC" w:cs="BrowalliaUPC"/>
          <w:b/>
          <w:bCs/>
          <w:sz w:val="36"/>
          <w:szCs w:val="36"/>
        </w:rPr>
        <w:t xml:space="preserve">Learning Center) </w:t>
      </w:r>
      <w:r w:rsidRPr="00820ABB">
        <w:rPr>
          <w:rFonts w:ascii="BrowalliaUPC" w:hAnsi="BrowalliaUPC" w:cs="BrowalliaUPC"/>
          <w:b/>
          <w:bCs/>
          <w:sz w:val="36"/>
          <w:szCs w:val="36"/>
          <w:cs/>
        </w:rPr>
        <w:t>สถานีโทรทัศน์ไทยพีบีเอส</w:t>
      </w:r>
    </w:p>
    <w:p w14:paraId="11FBF394" w14:textId="77777777" w:rsidR="0043657B" w:rsidRPr="00820ABB" w:rsidRDefault="0043657B" w:rsidP="00820ABB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BrowalliaUPC" w:hAnsi="BrowalliaUPC" w:cs="BrowalliaUPC"/>
          <w:sz w:val="36"/>
          <w:szCs w:val="36"/>
        </w:rPr>
      </w:pPr>
    </w:p>
    <w:p w14:paraId="09BC3D86" w14:textId="77777777" w:rsidR="00820ABB" w:rsidRDefault="0043657B" w:rsidP="00820ABB">
      <w:pPr>
        <w:spacing w:after="0"/>
        <w:rPr>
          <w:rFonts w:ascii="BrowalliaUPC" w:hAnsi="BrowalliaUPC" w:cs="BrowalliaUPC" w:hint="cs"/>
          <w:sz w:val="36"/>
          <w:szCs w:val="36"/>
        </w:rPr>
      </w:pPr>
      <w:r w:rsidRPr="00820ABB">
        <w:rPr>
          <w:rFonts w:ascii="BrowalliaUPC" w:hAnsi="BrowalliaUPC" w:cs="BrowalliaUPC"/>
          <w:b/>
          <w:bCs/>
          <w:sz w:val="36"/>
          <w:szCs w:val="36"/>
          <w:u w:val="single"/>
          <w:cs/>
        </w:rPr>
        <w:t>วันพฤหัสบดีที่ 28 เมษายน 2559</w:t>
      </w:r>
      <w:r w:rsidRPr="00820ABB">
        <w:rPr>
          <w:rFonts w:ascii="BrowalliaUPC" w:hAnsi="BrowalliaUPC" w:cs="BrowalliaUPC"/>
          <w:sz w:val="36"/>
          <w:szCs w:val="36"/>
          <w:u w:val="single"/>
          <w:cs/>
        </w:rPr>
        <w:t xml:space="preserve"> </w:t>
      </w:r>
      <w:r w:rsidRPr="00820ABB">
        <w:rPr>
          <w:rFonts w:ascii="BrowalliaUPC" w:hAnsi="BrowalliaUPC" w:cs="BrowalliaUPC"/>
          <w:sz w:val="36"/>
          <w:szCs w:val="36"/>
        </w:rPr>
        <w:t xml:space="preserve"> </w:t>
      </w:r>
    </w:p>
    <w:p w14:paraId="1590FF78" w14:textId="77777777" w:rsidR="0043657B" w:rsidRPr="00820ABB" w:rsidRDefault="0043657B" w:rsidP="00820ABB">
      <w:pPr>
        <w:spacing w:after="0"/>
        <w:rPr>
          <w:rFonts w:ascii="BrowalliaUPC" w:hAnsi="BrowalliaUPC" w:cs="BrowalliaUPC"/>
          <w:sz w:val="36"/>
          <w:szCs w:val="36"/>
          <w:cs/>
        </w:rPr>
      </w:pPr>
      <w:r w:rsidRPr="00820ABB">
        <w:rPr>
          <w:rFonts w:ascii="BrowalliaUPC" w:hAnsi="BrowalliaUPC" w:cs="BrowalliaUPC"/>
          <w:sz w:val="36"/>
          <w:szCs w:val="36"/>
          <w:cs/>
        </w:rPr>
        <w:t xml:space="preserve">วิทยากร </w:t>
      </w:r>
      <w:r w:rsidRPr="00820ABB">
        <w:rPr>
          <w:rFonts w:ascii="BrowalliaUPC" w:hAnsi="BrowalliaUPC" w:cs="BrowalliaUPC"/>
          <w:sz w:val="36"/>
          <w:szCs w:val="36"/>
        </w:rPr>
        <w:t xml:space="preserve">: </w:t>
      </w:r>
      <w:r w:rsidR="00820ABB">
        <w:rPr>
          <w:rFonts w:ascii="BrowalliaUPC" w:hAnsi="BrowalliaUPC" w:cs="BrowalliaUPC"/>
          <w:sz w:val="36"/>
          <w:szCs w:val="36"/>
          <w:cs/>
        </w:rPr>
        <w:t xml:space="preserve">อาจารย์ ดร.เสกสรรค์ </w:t>
      </w:r>
      <w:r w:rsidRPr="00820ABB">
        <w:rPr>
          <w:rFonts w:ascii="BrowalliaUPC" w:hAnsi="BrowalliaUPC" w:cs="BrowalliaUPC"/>
          <w:sz w:val="36"/>
          <w:szCs w:val="36"/>
          <w:cs/>
        </w:rPr>
        <w:t>ประเสริฐกุล ,คุณเทพชัย หย่อง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513"/>
      </w:tblGrid>
      <w:tr w:rsidR="0043657B" w:rsidRPr="00820ABB" w14:paraId="1851081D" w14:textId="77777777" w:rsidTr="00820ABB">
        <w:trPr>
          <w:trHeight w:val="70"/>
        </w:trPr>
        <w:tc>
          <w:tcPr>
            <w:tcW w:w="2376" w:type="dxa"/>
            <w:shd w:val="clear" w:color="auto" w:fill="C0C0C0"/>
          </w:tcPr>
          <w:p w14:paraId="76A56480" w14:textId="77777777" w:rsidR="0043657B" w:rsidRPr="00820ABB" w:rsidRDefault="0043657B" w:rsidP="00820ABB">
            <w:pPr>
              <w:spacing w:after="0"/>
              <w:jc w:val="center"/>
              <w:rPr>
                <w:rFonts w:ascii="BrowalliaUPC" w:hAnsi="BrowalliaUPC" w:cs="BrowalliaUPC" w:hint="cs"/>
                <w:b/>
                <w:bCs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7513" w:type="dxa"/>
            <w:shd w:val="clear" w:color="auto" w:fill="C0C0C0"/>
          </w:tcPr>
          <w:p w14:paraId="420D6E66" w14:textId="77777777" w:rsidR="0043657B" w:rsidRPr="00820ABB" w:rsidRDefault="0043657B" w:rsidP="00820ABB">
            <w:pPr>
              <w:spacing w:after="0"/>
              <w:jc w:val="center"/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  <w:t>รายละเอียด</w:t>
            </w:r>
          </w:p>
        </w:tc>
      </w:tr>
      <w:tr w:rsidR="0043657B" w:rsidRPr="00820ABB" w14:paraId="092E72BB" w14:textId="77777777" w:rsidTr="002B4BCE">
        <w:tc>
          <w:tcPr>
            <w:tcW w:w="2376" w:type="dxa"/>
          </w:tcPr>
          <w:p w14:paraId="77B0F7D4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 w:hint="cs"/>
                <w:b/>
                <w:bCs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>08.00 – 08.30</w:t>
            </w:r>
            <w:r w:rsidR="006A584E">
              <w:rPr>
                <w:rFonts w:ascii="BrowalliaUPC" w:hAnsi="BrowalliaUPC" w:cs="BrowalliaUPC" w:hint="cs"/>
                <w:b/>
                <w:bCs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5B20822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 w:hint="cs"/>
                <w:b/>
                <w:bCs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ลงทะเบียน</w:t>
            </w:r>
          </w:p>
        </w:tc>
      </w:tr>
      <w:tr w:rsidR="0043657B" w:rsidRPr="00820ABB" w14:paraId="2C15B437" w14:textId="77777777" w:rsidTr="002B4BCE">
        <w:tc>
          <w:tcPr>
            <w:tcW w:w="2376" w:type="dxa"/>
          </w:tcPr>
          <w:p w14:paraId="55F431DF" w14:textId="77777777" w:rsidR="0043657B" w:rsidRPr="00820ABB" w:rsidRDefault="00820AB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>
              <w:rPr>
                <w:rFonts w:ascii="BrowalliaUPC" w:hAnsi="BrowalliaUPC" w:cs="BrowalliaUPC"/>
                <w:sz w:val="36"/>
                <w:szCs w:val="36"/>
              </w:rPr>
              <w:t>08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 xml:space="preserve">.30 – 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>0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>9.00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142A0BDC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กิจกรรม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WHO R U ?</w:t>
            </w:r>
          </w:p>
        </w:tc>
      </w:tr>
      <w:tr w:rsidR="0043657B" w:rsidRPr="00820ABB" w14:paraId="09D84A29" w14:textId="77777777" w:rsidTr="002B4BCE">
        <w:tc>
          <w:tcPr>
            <w:tcW w:w="2376" w:type="dxa"/>
          </w:tcPr>
          <w:p w14:paraId="57AF6BC9" w14:textId="77777777" w:rsidR="0043657B" w:rsidRPr="00820ABB" w:rsidRDefault="00820AB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>
              <w:rPr>
                <w:rFonts w:ascii="BrowalliaUPC" w:hAnsi="BrowalliaUPC" w:cs="BrowalliaUPC"/>
                <w:sz w:val="36"/>
                <w:szCs w:val="36"/>
              </w:rPr>
              <w:t>09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 xml:space="preserve">.00 – </w:t>
            </w:r>
            <w:r>
              <w:rPr>
                <w:rFonts w:ascii="BrowalliaUPC" w:hAnsi="BrowalliaUPC" w:cs="BrowalliaUPC"/>
                <w:sz w:val="36"/>
                <w:szCs w:val="36"/>
              </w:rPr>
              <w:t>0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>9.30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7FC6D4A2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เปิดการอบรม คุณสมเกียรติ จันทสีมา ผอ.สำนักเครือข่ายสื่อฯ</w:t>
            </w:r>
          </w:p>
        </w:tc>
      </w:tr>
      <w:tr w:rsidR="0043657B" w:rsidRPr="00820ABB" w14:paraId="1C9E6EE8" w14:textId="77777777" w:rsidTr="002B4BCE">
        <w:tc>
          <w:tcPr>
            <w:tcW w:w="2376" w:type="dxa"/>
          </w:tcPr>
          <w:p w14:paraId="49A1AB62" w14:textId="77777777" w:rsidR="0043657B" w:rsidRPr="00820ABB" w:rsidRDefault="00820AB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>
              <w:rPr>
                <w:rFonts w:ascii="BrowalliaUPC" w:hAnsi="BrowalliaUPC" w:cs="BrowalliaUPC"/>
                <w:sz w:val="36"/>
                <w:szCs w:val="36"/>
              </w:rPr>
              <w:t>0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>9.30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="0043657B"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12.00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5A38BA0C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กรอบคิดเชิงประเด็น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มุมมองสังคมโลกาภิวัฒน์ :</w:t>
            </w:r>
          </w:p>
          <w:p w14:paraId="4D464A55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โดยอาจารย์ ดร.เสกสรรค์  ประเสริฐกุล</w:t>
            </w:r>
          </w:p>
        </w:tc>
      </w:tr>
      <w:tr w:rsidR="0043657B" w:rsidRPr="00820ABB" w14:paraId="23304CA2" w14:textId="77777777" w:rsidTr="002B4BCE">
        <w:tc>
          <w:tcPr>
            <w:tcW w:w="2376" w:type="dxa"/>
          </w:tcPr>
          <w:p w14:paraId="05116D76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12.00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13.00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08A0FDAB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รับประทานอาหารกลางวัน</w:t>
            </w:r>
          </w:p>
        </w:tc>
      </w:tr>
      <w:tr w:rsidR="0043657B" w:rsidRPr="00820ABB" w14:paraId="052B5F94" w14:textId="77777777" w:rsidTr="002B4BCE">
        <w:trPr>
          <w:trHeight w:val="494"/>
        </w:trPr>
        <w:tc>
          <w:tcPr>
            <w:tcW w:w="2376" w:type="dxa"/>
          </w:tcPr>
          <w:p w14:paraId="0EF8AF95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13.00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15.00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75749A9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มองสังคมในมุมคนข่าว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CONTENT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2016 </w:t>
            </w:r>
          </w:p>
          <w:p w14:paraId="155BFDFC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โดย คุณเทพชัย หย่อง</w:t>
            </w:r>
          </w:p>
        </w:tc>
      </w:tr>
      <w:tr w:rsidR="0043657B" w:rsidRPr="00820ABB" w14:paraId="2C32EA94" w14:textId="77777777" w:rsidTr="002B4BCE">
        <w:tc>
          <w:tcPr>
            <w:tcW w:w="2376" w:type="dxa"/>
          </w:tcPr>
          <w:p w14:paraId="6BFE58A0" w14:textId="77777777" w:rsidR="0043657B" w:rsidRPr="006A584E" w:rsidRDefault="0043657B" w:rsidP="00820ABB">
            <w:pPr>
              <w:spacing w:after="0"/>
              <w:rPr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15.00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15.15</w:t>
            </w:r>
            <w:r w:rsidR="006A584E">
              <w:rPr>
                <w:rFonts w:hint="cs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179AE43E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พักเบรค</w:t>
            </w:r>
          </w:p>
        </w:tc>
      </w:tr>
      <w:tr w:rsidR="0043657B" w:rsidRPr="00820ABB" w14:paraId="3702181C" w14:textId="77777777" w:rsidTr="002B4BCE">
        <w:tc>
          <w:tcPr>
            <w:tcW w:w="2376" w:type="dxa"/>
          </w:tcPr>
          <w:p w14:paraId="385DF141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15.30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16.30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06FD1B04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สันทนาการ</w:t>
            </w:r>
          </w:p>
        </w:tc>
      </w:tr>
      <w:tr w:rsidR="0043657B" w:rsidRPr="00820ABB" w14:paraId="13FFBCE9" w14:textId="77777777" w:rsidTr="002B4BCE">
        <w:tc>
          <w:tcPr>
            <w:tcW w:w="2376" w:type="dxa"/>
          </w:tcPr>
          <w:p w14:paraId="6663B1B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 w:hint="cs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16.30 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>–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18.00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19A61852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แบ่งกลุ่ม เลือกประเด็น  ออกแบบการเล่าเรื่อง   ความยาว 7 นาที</w:t>
            </w:r>
          </w:p>
        </w:tc>
      </w:tr>
      <w:tr w:rsidR="0043657B" w:rsidRPr="00820ABB" w14:paraId="673CDA9C" w14:textId="77777777" w:rsidTr="002B4BCE">
        <w:tc>
          <w:tcPr>
            <w:tcW w:w="2376" w:type="dxa"/>
          </w:tcPr>
          <w:p w14:paraId="54FEF62F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18.00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-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19.00</w:t>
            </w:r>
            <w:r w:rsidRPr="00820ABB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5437441C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พักรับประทานอาหารเย็น</w:t>
            </w:r>
          </w:p>
        </w:tc>
      </w:tr>
      <w:tr w:rsidR="0043657B" w:rsidRPr="00820ABB" w14:paraId="49AB8BA4" w14:textId="77777777" w:rsidTr="002B4BCE">
        <w:tc>
          <w:tcPr>
            <w:tcW w:w="2376" w:type="dxa"/>
          </w:tcPr>
          <w:p w14:paraId="249B76D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19.00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-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19.30 น.</w:t>
            </w:r>
          </w:p>
        </w:tc>
        <w:tc>
          <w:tcPr>
            <w:tcW w:w="7513" w:type="dxa"/>
          </w:tcPr>
          <w:p w14:paraId="7B2B5D69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ส่งโครงการออกแบบเล่าเรื่อง(กลุ่ม)</w:t>
            </w:r>
          </w:p>
        </w:tc>
      </w:tr>
      <w:tr w:rsidR="0043657B" w:rsidRPr="00820ABB" w14:paraId="5E601943" w14:textId="77777777" w:rsidTr="002B4BCE">
        <w:tc>
          <w:tcPr>
            <w:tcW w:w="2376" w:type="dxa"/>
          </w:tcPr>
          <w:p w14:paraId="5518EE37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19.30 น.</w:t>
            </w:r>
          </w:p>
        </w:tc>
        <w:tc>
          <w:tcPr>
            <w:tcW w:w="7513" w:type="dxa"/>
          </w:tcPr>
          <w:p w14:paraId="38779371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พักผ่อนตามอัธยาศัย</w:t>
            </w:r>
          </w:p>
        </w:tc>
      </w:tr>
    </w:tbl>
    <w:p w14:paraId="27B5F68F" w14:textId="77777777" w:rsidR="0043657B" w:rsidRPr="00820ABB" w:rsidRDefault="0043657B" w:rsidP="00820ABB">
      <w:pPr>
        <w:spacing w:after="0"/>
        <w:rPr>
          <w:rFonts w:ascii="BrowalliaUPC" w:hAnsi="BrowalliaUPC" w:cs="BrowalliaUPC"/>
          <w:sz w:val="36"/>
          <w:szCs w:val="36"/>
        </w:rPr>
      </w:pPr>
    </w:p>
    <w:p w14:paraId="0AC08FEA" w14:textId="77777777" w:rsidR="00820ABB" w:rsidRDefault="00820ABB" w:rsidP="00820ABB">
      <w:pPr>
        <w:spacing w:after="0"/>
        <w:jc w:val="thaiDistribute"/>
        <w:rPr>
          <w:rFonts w:ascii="BrowalliaUPC" w:hAnsi="BrowalliaUPC" w:cs="BrowalliaUPC" w:hint="cs"/>
          <w:b/>
          <w:bCs/>
          <w:sz w:val="36"/>
          <w:szCs w:val="36"/>
          <w:u w:val="single"/>
        </w:rPr>
      </w:pPr>
    </w:p>
    <w:p w14:paraId="185DADD2" w14:textId="77777777" w:rsidR="00820ABB" w:rsidRDefault="00820ABB" w:rsidP="00820ABB">
      <w:pPr>
        <w:spacing w:after="0"/>
        <w:jc w:val="thaiDistribute"/>
        <w:rPr>
          <w:rFonts w:ascii="BrowalliaUPC" w:hAnsi="BrowalliaUPC" w:cs="BrowalliaUPC" w:hint="cs"/>
          <w:b/>
          <w:bCs/>
          <w:sz w:val="36"/>
          <w:szCs w:val="36"/>
          <w:u w:val="single"/>
        </w:rPr>
      </w:pPr>
    </w:p>
    <w:p w14:paraId="5CE21266" w14:textId="77777777" w:rsidR="00820ABB" w:rsidRDefault="00820ABB" w:rsidP="00820ABB">
      <w:pPr>
        <w:spacing w:after="0"/>
        <w:jc w:val="thaiDistribute"/>
        <w:rPr>
          <w:rFonts w:ascii="BrowalliaUPC" w:hAnsi="BrowalliaUPC" w:cs="BrowalliaUPC" w:hint="cs"/>
          <w:b/>
          <w:bCs/>
          <w:sz w:val="36"/>
          <w:szCs w:val="36"/>
          <w:u w:val="single"/>
        </w:rPr>
      </w:pPr>
    </w:p>
    <w:p w14:paraId="67E8CD56" w14:textId="77777777" w:rsidR="00820ABB" w:rsidRDefault="00820ABB" w:rsidP="00820ABB">
      <w:pPr>
        <w:spacing w:after="0"/>
        <w:jc w:val="thaiDistribute"/>
        <w:rPr>
          <w:rFonts w:ascii="BrowalliaUPC" w:hAnsi="BrowalliaUPC" w:cs="BrowalliaUPC" w:hint="cs"/>
          <w:b/>
          <w:bCs/>
          <w:sz w:val="36"/>
          <w:szCs w:val="36"/>
          <w:u w:val="single"/>
        </w:rPr>
      </w:pPr>
    </w:p>
    <w:p w14:paraId="691A46DD" w14:textId="77777777" w:rsidR="00820ABB" w:rsidRDefault="0043657B" w:rsidP="00820ABB">
      <w:pPr>
        <w:spacing w:after="0"/>
        <w:jc w:val="thaiDistribute"/>
        <w:rPr>
          <w:rFonts w:ascii="BrowalliaUPC" w:hAnsi="BrowalliaUPC" w:cs="BrowalliaUPC" w:hint="cs"/>
          <w:sz w:val="36"/>
          <w:szCs w:val="36"/>
          <w:u w:val="single"/>
        </w:rPr>
      </w:pPr>
      <w:r w:rsidRPr="00820ABB">
        <w:rPr>
          <w:rFonts w:ascii="BrowalliaUPC" w:hAnsi="BrowalliaUPC" w:cs="BrowalliaUPC"/>
          <w:b/>
          <w:bCs/>
          <w:sz w:val="36"/>
          <w:szCs w:val="36"/>
          <w:u w:val="single"/>
          <w:cs/>
        </w:rPr>
        <w:t>วันศุกร์ที่ 29 เมษายน 2559</w:t>
      </w:r>
    </w:p>
    <w:p w14:paraId="301D7855" w14:textId="77777777" w:rsidR="0043657B" w:rsidRPr="00820ABB" w:rsidRDefault="0043657B" w:rsidP="00820ABB">
      <w:pPr>
        <w:spacing w:after="0"/>
        <w:jc w:val="thaiDistribute"/>
        <w:rPr>
          <w:rFonts w:ascii="BrowalliaUPC" w:hAnsi="BrowalliaUPC" w:cs="BrowalliaUPC"/>
          <w:sz w:val="36"/>
          <w:szCs w:val="36"/>
        </w:rPr>
      </w:pPr>
      <w:r w:rsidRPr="00820ABB">
        <w:rPr>
          <w:rFonts w:ascii="BrowalliaUPC" w:hAnsi="BrowalliaUPC" w:cs="BrowalliaUPC"/>
          <w:sz w:val="36"/>
          <w:szCs w:val="36"/>
          <w:cs/>
        </w:rPr>
        <w:t xml:space="preserve">วิทยากร </w:t>
      </w:r>
      <w:r w:rsidRPr="00820ABB">
        <w:rPr>
          <w:rFonts w:ascii="BrowalliaUPC" w:hAnsi="BrowalliaUPC" w:cs="BrowalliaUPC"/>
          <w:sz w:val="36"/>
          <w:szCs w:val="36"/>
        </w:rPr>
        <w:t>:</w:t>
      </w:r>
      <w:r w:rsidR="00820ABB">
        <w:rPr>
          <w:rFonts w:ascii="BrowalliaUPC" w:hAnsi="BrowalliaUPC" w:cs="BrowalliaUPC"/>
          <w:sz w:val="36"/>
          <w:szCs w:val="36"/>
        </w:rPr>
        <w:t xml:space="preserve"> </w:t>
      </w:r>
      <w:r w:rsidRPr="00820ABB">
        <w:rPr>
          <w:rFonts w:ascii="BrowalliaUPC" w:hAnsi="BrowalliaUPC" w:cs="BrowalliaUPC"/>
          <w:sz w:val="36"/>
          <w:szCs w:val="36"/>
          <w:cs/>
        </w:rPr>
        <w:t>คุณคงเดช จาตุรันต์รัศมี</w:t>
      </w:r>
      <w:r w:rsidRPr="00820ABB">
        <w:rPr>
          <w:rFonts w:ascii="BrowalliaUPC" w:hAnsi="BrowalliaUPC" w:cs="BrowalliaUPC"/>
          <w:sz w:val="36"/>
          <w:szCs w:val="36"/>
        </w:rPr>
        <w:t>,</w:t>
      </w:r>
      <w:r w:rsidR="00820ABB">
        <w:rPr>
          <w:rFonts w:ascii="BrowalliaUPC" w:hAnsi="BrowalliaUPC" w:cs="BrowalliaUPC" w:hint="cs"/>
          <w:sz w:val="36"/>
          <w:szCs w:val="36"/>
          <w:cs/>
        </w:rPr>
        <w:t xml:space="preserve"> </w:t>
      </w:r>
      <w:r w:rsidRPr="00820ABB">
        <w:rPr>
          <w:rFonts w:ascii="BrowalliaUPC" w:hAnsi="BrowalliaUPC" w:cs="BrowalliaUPC"/>
          <w:sz w:val="36"/>
          <w:szCs w:val="36"/>
          <w:cs/>
        </w:rPr>
        <w:t xml:space="preserve">คุณนวพล ธำรงรัตนฤทธิ์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513"/>
      </w:tblGrid>
      <w:tr w:rsidR="0043657B" w:rsidRPr="00820ABB" w14:paraId="0C595B80" w14:textId="77777777" w:rsidTr="002B4BCE">
        <w:tc>
          <w:tcPr>
            <w:tcW w:w="2376" w:type="dxa"/>
            <w:shd w:val="clear" w:color="auto" w:fill="C0C0C0"/>
          </w:tcPr>
          <w:p w14:paraId="759E2BDE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b/>
                <w:bCs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7513" w:type="dxa"/>
            <w:shd w:val="clear" w:color="auto" w:fill="C0C0C0"/>
          </w:tcPr>
          <w:p w14:paraId="5005DF6E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b/>
                <w:bCs/>
                <w:sz w:val="36"/>
                <w:szCs w:val="36"/>
                <w:cs/>
              </w:rPr>
              <w:t>รายละเอียด</w:t>
            </w:r>
          </w:p>
        </w:tc>
      </w:tr>
      <w:tr w:rsidR="0043657B" w:rsidRPr="00820ABB" w14:paraId="24FE66E8" w14:textId="77777777" w:rsidTr="002B4BCE">
        <w:tc>
          <w:tcPr>
            <w:tcW w:w="2376" w:type="dxa"/>
          </w:tcPr>
          <w:p w14:paraId="5B17FD7D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>08.00 – 08.30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426482E5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ลงทะเบียน</w:t>
            </w:r>
          </w:p>
        </w:tc>
      </w:tr>
      <w:tr w:rsidR="0043657B" w:rsidRPr="00820ABB" w14:paraId="39600A75" w14:textId="77777777" w:rsidTr="002B4BCE">
        <w:tc>
          <w:tcPr>
            <w:tcW w:w="2376" w:type="dxa"/>
          </w:tcPr>
          <w:p w14:paraId="4EBE9258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lastRenderedPageBreak/>
              <w:t>09.00 – 11.30</w:t>
            </w:r>
            <w:r w:rsidR="006A584E">
              <w:rPr>
                <w:rFonts w:ascii="BrowalliaUPC" w:hAnsi="BrowalliaUPC" w:cs="BrowalliaUPC"/>
                <w:sz w:val="36"/>
                <w:szCs w:val="36"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00011F6D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 xml:space="preserve">Share idea story design Past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1</w:t>
            </w:r>
          </w:p>
          <w:p w14:paraId="461F49D3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 โดย คุณคงเดช จาตุรันต์รัศมี</w:t>
            </w:r>
          </w:p>
        </w:tc>
      </w:tr>
      <w:tr w:rsidR="0043657B" w:rsidRPr="00820ABB" w14:paraId="356657EA" w14:textId="77777777" w:rsidTr="002B4BCE">
        <w:tc>
          <w:tcPr>
            <w:tcW w:w="2376" w:type="dxa"/>
          </w:tcPr>
          <w:p w14:paraId="347DF3EF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>11.30 – 12.30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5F03F1F6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รับประทานอาหาร</w:t>
            </w:r>
          </w:p>
        </w:tc>
      </w:tr>
      <w:tr w:rsidR="0043657B" w:rsidRPr="00820ABB" w14:paraId="46A09317" w14:textId="77777777" w:rsidTr="002B4BCE">
        <w:tc>
          <w:tcPr>
            <w:tcW w:w="2376" w:type="dxa"/>
          </w:tcPr>
          <w:p w14:paraId="324774E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>12.30 – 15.00</w:t>
            </w:r>
            <w:r w:rsidR="006A584E">
              <w:rPr>
                <w:rFonts w:ascii="BrowalliaUPC" w:hAnsi="BrowalliaUPC" w:cs="BrowalliaUPC" w:hint="cs"/>
                <w:sz w:val="36"/>
                <w:szCs w:val="36"/>
                <w:cs/>
              </w:rPr>
              <w:t xml:space="preserve"> </w:t>
            </w:r>
            <w:r w:rsidR="006A584E"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7A5D04BA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 xml:space="preserve">Share idea story design Past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2 </w:t>
            </w:r>
          </w:p>
          <w:p w14:paraId="5D8B5DF6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 xml:space="preserve">โดยคุณนวพล ธำรงรัตนฤทธิ์ </w:t>
            </w:r>
          </w:p>
        </w:tc>
      </w:tr>
      <w:tr w:rsidR="0043657B" w:rsidRPr="00820ABB" w14:paraId="024717BD" w14:textId="77777777" w:rsidTr="002B4BCE">
        <w:tc>
          <w:tcPr>
            <w:tcW w:w="2376" w:type="dxa"/>
          </w:tcPr>
          <w:p w14:paraId="1937A257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  <w:cs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</w:rPr>
              <w:t xml:space="preserve">15.00 </w:t>
            </w: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น.</w:t>
            </w:r>
          </w:p>
        </w:tc>
        <w:tc>
          <w:tcPr>
            <w:tcW w:w="7513" w:type="dxa"/>
          </w:tcPr>
          <w:p w14:paraId="065B93F0" w14:textId="77777777" w:rsidR="0043657B" w:rsidRPr="00820ABB" w:rsidRDefault="0043657B" w:rsidP="00820ABB">
            <w:pPr>
              <w:spacing w:after="0"/>
              <w:rPr>
                <w:rFonts w:ascii="BrowalliaUPC" w:hAnsi="BrowalliaUPC" w:cs="BrowalliaUPC"/>
                <w:sz w:val="36"/>
                <w:szCs w:val="36"/>
              </w:rPr>
            </w:pPr>
            <w:r w:rsidRPr="00820ABB">
              <w:rPr>
                <w:rFonts w:ascii="BrowalliaUPC" w:hAnsi="BrowalliaUPC" w:cs="BrowalliaUPC"/>
                <w:sz w:val="36"/>
                <w:szCs w:val="36"/>
                <w:cs/>
              </w:rPr>
              <w:t>ถ่ายภาพร่วมกันและเดินทางกลับโดยสวัสดิภาพ</w:t>
            </w:r>
          </w:p>
        </w:tc>
      </w:tr>
    </w:tbl>
    <w:p w14:paraId="7C664DF3" w14:textId="77777777" w:rsidR="0043657B" w:rsidRPr="00820ABB" w:rsidRDefault="0043657B" w:rsidP="00820ABB">
      <w:pPr>
        <w:spacing w:after="0"/>
        <w:rPr>
          <w:rFonts w:ascii="BrowalliaUPC" w:hAnsi="BrowalliaUPC" w:cs="BrowalliaUPC"/>
          <w:sz w:val="36"/>
          <w:szCs w:val="36"/>
        </w:rPr>
      </w:pPr>
    </w:p>
    <w:p w14:paraId="7BC96E7E" w14:textId="77777777" w:rsidR="0043657B" w:rsidRPr="00820ABB" w:rsidRDefault="002B4BCE" w:rsidP="00820ABB">
      <w:pPr>
        <w:spacing w:after="0" w:line="240" w:lineRule="auto"/>
        <w:rPr>
          <w:rFonts w:ascii="BrowalliaUPC" w:hAnsi="BrowalliaUPC" w:cs="BrowalliaUPC"/>
          <w:b/>
          <w:bCs/>
          <w:sz w:val="36"/>
          <w:szCs w:val="36"/>
          <w:u w:val="single"/>
          <w:cs/>
        </w:rPr>
      </w:pPr>
      <w:r w:rsidRPr="00820ABB">
        <w:rPr>
          <w:rFonts w:ascii="BrowalliaUPC" w:hAnsi="BrowalliaUPC" w:cs="BrowalliaUPC"/>
          <w:b/>
          <w:bCs/>
          <w:sz w:val="36"/>
          <w:szCs w:val="36"/>
          <w:u w:val="single"/>
          <w:cs/>
        </w:rPr>
        <w:t xml:space="preserve">หมายเหตุ </w:t>
      </w:r>
      <w:r w:rsidRPr="00820ABB">
        <w:rPr>
          <w:rFonts w:ascii="BrowalliaUPC" w:hAnsi="BrowalliaUPC" w:cs="BrowalliaUPC"/>
          <w:b/>
          <w:bCs/>
          <w:sz w:val="36"/>
          <w:szCs w:val="36"/>
          <w:u w:val="single"/>
        </w:rPr>
        <w:t xml:space="preserve">: </w:t>
      </w:r>
      <w:r w:rsidRPr="00820ABB">
        <w:rPr>
          <w:rFonts w:ascii="BrowalliaUPC" w:hAnsi="BrowalliaUPC" w:cs="BrowalliaUPC"/>
          <w:b/>
          <w:bCs/>
          <w:sz w:val="36"/>
          <w:szCs w:val="36"/>
          <w:u w:val="single"/>
          <w:cs/>
        </w:rPr>
        <w:t>กำหนดการอาจเปลี่ยนแปลงได้ตามความเหมาะสม</w:t>
      </w:r>
    </w:p>
    <w:p w14:paraId="79A0DB45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2B08DDE1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0E34C54D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1981D62B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2501F621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574C26E7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1F7D60BC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27F4C698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747374D4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0C55F163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581A2CEB" w14:textId="77777777" w:rsidR="0043657B" w:rsidRPr="00820ABB" w:rsidRDefault="0043657B" w:rsidP="00820ABB">
      <w:pPr>
        <w:spacing w:after="0" w:line="240" w:lineRule="auto"/>
        <w:jc w:val="center"/>
        <w:rPr>
          <w:rFonts w:ascii="BrowalliaUPC" w:hAnsi="BrowalliaUPC" w:cs="BrowalliaUPC"/>
          <w:b/>
          <w:bCs/>
          <w:sz w:val="36"/>
          <w:szCs w:val="36"/>
          <w:u w:val="single"/>
        </w:rPr>
      </w:pPr>
    </w:p>
    <w:p w14:paraId="7F3A17EC" w14:textId="77777777" w:rsidR="002B4BCE" w:rsidRPr="00820ABB" w:rsidRDefault="002B4BCE" w:rsidP="00820ABB">
      <w:pPr>
        <w:spacing w:after="0"/>
        <w:rPr>
          <w:rFonts w:ascii="BrowalliaUPC" w:hAnsi="BrowalliaUPC" w:cs="BrowalliaUPC"/>
          <w:sz w:val="36"/>
          <w:szCs w:val="36"/>
          <w:cs/>
        </w:rPr>
      </w:pPr>
    </w:p>
    <w:sectPr w:rsidR="002B4BCE" w:rsidRPr="00820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55"/>
    <w:rsid w:val="00157355"/>
    <w:rsid w:val="0023624E"/>
    <w:rsid w:val="002B4BCE"/>
    <w:rsid w:val="003D1D89"/>
    <w:rsid w:val="0043657B"/>
    <w:rsid w:val="006A584E"/>
    <w:rsid w:val="00820ABB"/>
    <w:rsid w:val="00E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B02D"/>
  <w15:chartTrackingRefBased/>
  <w15:docId w15:val="{DADE6575-197B-E54D-A6A8-223632BC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ordi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57B"/>
    <w:pPr>
      <w:spacing w:after="200" w:line="276" w:lineRule="auto"/>
    </w:pPr>
    <w:rPr>
      <w:rFonts w:cs="Angsana New"/>
      <w:sz w:val="22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657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436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ing\patra\Backpack%20JR\BP%20JR\&#3611;&#3619;&#3632;&#3585;&#3634;&#3624;&#3619;&#3633;&#3610;&#3626;&#3617;&#3633;&#3588;&#3619;BP%20JR\&#3619;&#3656;&#3634;&#3591;&#3585;&#3635;&#3627;&#3609;&#3604;&#3585;&#3634;&#3619;&#3629;&#3610;&#3619;&#36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D:\ning\patra\Backpack JR\BP JR\ประกาศรับสมัครBP JR\ร่างกำหนดการอบรม.dot</Template>
  <TotalTime>1</TotalTime>
  <Pages>2</Pages>
  <Words>231</Words>
  <Characters>1069</Characters>
  <Application>Microsoft Office Word</Application>
  <DocSecurity>0</DocSecurity>
  <Lines>71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Pattaraporn Sritongtae</dc:creator>
  <cp:keywords/>
  <dc:description/>
  <cp:lastModifiedBy>Jatesadakarn Saengrat</cp:lastModifiedBy>
  <cp:revision>2</cp:revision>
  <dcterms:created xsi:type="dcterms:W3CDTF">2026-10-20T02:49:00Z</dcterms:created>
  <dcterms:modified xsi:type="dcterms:W3CDTF">2026-10-20T02:49:00Z</dcterms:modified>
</cp:coreProperties>
</file>